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CA2" w:rsidRPr="002E36B0" w:rsidRDefault="00A05B25" w:rsidP="00745653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36B0">
        <w:rPr>
          <w:rFonts w:ascii="Times New Roman" w:eastAsia="Times New Roman" w:hAnsi="Times New Roman" w:cs="Times New Roman"/>
          <w:b/>
          <w:sz w:val="22"/>
          <w:szCs w:val="22"/>
        </w:rPr>
        <w:t>МЕТОДИКА</w:t>
      </w:r>
      <w:r w:rsidR="00E83CAF" w:rsidRPr="002E36B0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</w:p>
    <w:p w:rsidR="00E83CAF" w:rsidRPr="002E36B0" w:rsidRDefault="00E83CAF" w:rsidP="00745653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36B0">
        <w:rPr>
          <w:rFonts w:ascii="Times New Roman" w:eastAsia="Times New Roman" w:hAnsi="Times New Roman" w:cs="Times New Roman"/>
          <w:b/>
          <w:sz w:val="22"/>
          <w:szCs w:val="22"/>
        </w:rPr>
        <w:t xml:space="preserve">ЗА </w:t>
      </w:r>
      <w:r w:rsidR="00E22CA2" w:rsidRPr="002E36B0">
        <w:rPr>
          <w:rFonts w:ascii="Times New Roman" w:eastAsia="Times New Roman" w:hAnsi="Times New Roman" w:cs="Times New Roman"/>
          <w:b/>
          <w:sz w:val="22"/>
          <w:szCs w:val="22"/>
        </w:rPr>
        <w:t xml:space="preserve">КОМПЛЕКСНА </w:t>
      </w:r>
      <w:r w:rsidRPr="002E36B0">
        <w:rPr>
          <w:rFonts w:ascii="Times New Roman" w:eastAsia="Times New Roman" w:hAnsi="Times New Roman" w:cs="Times New Roman"/>
          <w:b/>
          <w:sz w:val="22"/>
          <w:szCs w:val="22"/>
        </w:rPr>
        <w:t>ОЦЕНКА НА ОФЕРТИТЕ</w:t>
      </w:r>
      <w:r w:rsidR="00E22CA2" w:rsidRPr="002E36B0">
        <w:rPr>
          <w:rFonts w:ascii="Times New Roman" w:eastAsia="Times New Roman" w:hAnsi="Times New Roman" w:cs="Times New Roman"/>
          <w:b/>
          <w:sz w:val="22"/>
          <w:szCs w:val="22"/>
        </w:rPr>
        <w:t xml:space="preserve"> И НАЧИНА НА ОПРЕДЕЛЯНЕ НА ОЦЕНКАТА ПО ВСЕКИ ПОКАЗАТЕЛ</w:t>
      </w:r>
    </w:p>
    <w:p w:rsidR="002E36B0" w:rsidRDefault="002E36B0" w:rsidP="008F7560">
      <w:pPr>
        <w:pStyle w:val="NoSpacing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</w:p>
    <w:p w:rsidR="008F7560" w:rsidRPr="002E36B0" w:rsidRDefault="008F7560" w:rsidP="008F7560">
      <w:pPr>
        <w:pStyle w:val="NoSpacing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</w:rPr>
        <w:t>за обществена поръчка с предмет</w:t>
      </w:r>
    </w:p>
    <w:p w:rsidR="007D2FBE" w:rsidRPr="002E36B0" w:rsidRDefault="007D2FBE" w:rsidP="00426807">
      <w:pPr>
        <w:widowControl w:val="0"/>
        <w:tabs>
          <w:tab w:val="left" w:pos="426"/>
        </w:tabs>
        <w:spacing w:line="276" w:lineRule="auto"/>
        <w:ind w:right="40"/>
        <w:jc w:val="center"/>
        <w:rPr>
          <w:rFonts w:ascii="Times New Roman" w:eastAsia="Courier New" w:hAnsi="Times New Roman" w:cs="Times New Roman"/>
          <w:b/>
          <w:bCs/>
          <w:i/>
          <w:color w:val="000000"/>
          <w:sz w:val="22"/>
          <w:szCs w:val="22"/>
          <w:lang w:bidi="bg-BG"/>
        </w:rPr>
      </w:pPr>
      <w:r w:rsidRPr="002E36B0">
        <w:rPr>
          <w:rFonts w:ascii="Times New Roman" w:eastAsia="Courier New" w:hAnsi="Times New Roman" w:cs="Times New Roman"/>
          <w:b/>
          <w:bCs/>
          <w:i/>
          <w:color w:val="000000"/>
          <w:sz w:val="22"/>
          <w:szCs w:val="22"/>
          <w:lang w:bidi="bg-BG"/>
        </w:rPr>
        <w:t xml:space="preserve">Предоставяне на </w:t>
      </w:r>
      <w:proofErr w:type="spellStart"/>
      <w:r w:rsidRPr="002E36B0">
        <w:rPr>
          <w:rFonts w:ascii="Times New Roman" w:eastAsia="Courier New" w:hAnsi="Times New Roman" w:cs="Times New Roman"/>
          <w:b/>
          <w:bCs/>
          <w:i/>
          <w:color w:val="000000"/>
          <w:sz w:val="22"/>
          <w:szCs w:val="22"/>
          <w:lang w:bidi="bg-BG"/>
        </w:rPr>
        <w:t>услугa</w:t>
      </w:r>
      <w:proofErr w:type="spellEnd"/>
      <w:r w:rsidRPr="002E36B0">
        <w:rPr>
          <w:rFonts w:ascii="Times New Roman" w:eastAsia="Courier New" w:hAnsi="Times New Roman" w:cs="Times New Roman"/>
          <w:b/>
          <w:bCs/>
          <w:i/>
          <w:color w:val="000000"/>
          <w:sz w:val="22"/>
          <w:szCs w:val="22"/>
          <w:lang w:bidi="bg-BG"/>
        </w:rPr>
        <w:t xml:space="preserve"> по “Предварително третиране/сепариране на битови отпадъци, генерирани на територията на Регион Габрово“</w:t>
      </w:r>
    </w:p>
    <w:p w:rsidR="00E83CAF" w:rsidRPr="002E36B0" w:rsidRDefault="00A05B25" w:rsidP="00986642">
      <w:pPr>
        <w:pStyle w:val="NoSpacing"/>
        <w:ind w:right="-559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sz w:val="22"/>
          <w:szCs w:val="22"/>
        </w:rPr>
        <w:t>Обществената поръчка се възлага въз основа на</w:t>
      </w:r>
      <w:r w:rsidR="00E83CAF" w:rsidRPr="002E36B0">
        <w:rPr>
          <w:rFonts w:ascii="Times New Roman" w:hAnsi="Times New Roman" w:cs="Times New Roman"/>
          <w:sz w:val="22"/>
          <w:szCs w:val="22"/>
        </w:rPr>
        <w:t xml:space="preserve"> „икономически най-изгодна оферта</w:t>
      </w:r>
      <w:r w:rsidRPr="002E36B0">
        <w:rPr>
          <w:rFonts w:ascii="Times New Roman" w:hAnsi="Times New Roman" w:cs="Times New Roman"/>
          <w:sz w:val="22"/>
          <w:szCs w:val="22"/>
        </w:rPr>
        <w:t xml:space="preserve">“, </w:t>
      </w:r>
      <w:r w:rsidR="002E36B0"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</w:t>
      </w:r>
      <w:r w:rsidRPr="002E36B0">
        <w:rPr>
          <w:rFonts w:ascii="Times New Roman" w:hAnsi="Times New Roman" w:cs="Times New Roman"/>
          <w:sz w:val="22"/>
          <w:szCs w:val="22"/>
        </w:rPr>
        <w:t>въз основа на</w:t>
      </w:r>
      <w:r w:rsidR="00E83CAF" w:rsidRPr="002E36B0">
        <w:rPr>
          <w:rFonts w:ascii="Times New Roman" w:hAnsi="Times New Roman" w:cs="Times New Roman"/>
          <w:sz w:val="22"/>
          <w:szCs w:val="22"/>
        </w:rPr>
        <w:t xml:space="preserve"> критерий за възлагане – оптимално съотношение качество</w:t>
      </w:r>
      <w:r w:rsidRPr="002E36B0">
        <w:rPr>
          <w:rFonts w:ascii="Times New Roman" w:hAnsi="Times New Roman" w:cs="Times New Roman"/>
          <w:sz w:val="22"/>
          <w:szCs w:val="22"/>
        </w:rPr>
        <w:t>/ цена</w:t>
      </w:r>
      <w:r w:rsidR="00E83CAF" w:rsidRPr="002E36B0">
        <w:rPr>
          <w:rFonts w:ascii="Times New Roman" w:hAnsi="Times New Roman" w:cs="Times New Roman"/>
          <w:sz w:val="22"/>
          <w:szCs w:val="22"/>
        </w:rPr>
        <w:t>“.</w:t>
      </w:r>
    </w:p>
    <w:p w:rsidR="000E7691" w:rsidRPr="002E36B0" w:rsidRDefault="000E7691" w:rsidP="00986642">
      <w:pPr>
        <w:pStyle w:val="NoSpacing"/>
        <w:ind w:right="-559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sz w:val="22"/>
          <w:szCs w:val="22"/>
        </w:rPr>
        <w:t xml:space="preserve">Комисията класира участниците по степента на съответствие на офертите с предварително обявените от възложителя условия. </w:t>
      </w:r>
    </w:p>
    <w:p w:rsidR="00E83CAF" w:rsidRPr="002E36B0" w:rsidRDefault="00E83CAF" w:rsidP="00986642">
      <w:pPr>
        <w:pStyle w:val="NoSpacing"/>
        <w:ind w:right="-559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sz w:val="22"/>
          <w:szCs w:val="22"/>
        </w:rPr>
        <w:t>Оценяването и класирането на офертите се извършва при следните показатели за оценка:</w:t>
      </w:r>
      <w:r w:rsidR="00A05B25" w:rsidRPr="002E36B0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W w:w="98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1"/>
        <w:gridCol w:w="1984"/>
        <w:gridCol w:w="2835"/>
        <w:gridCol w:w="1559"/>
      </w:tblGrid>
      <w:tr w:rsidR="00B07216" w:rsidRPr="002E36B0" w:rsidTr="008E4152">
        <w:trPr>
          <w:cantSplit/>
          <w:trHeight w:val="750"/>
        </w:trPr>
        <w:tc>
          <w:tcPr>
            <w:tcW w:w="3431" w:type="dxa"/>
            <w:tcBorders>
              <w:bottom w:val="single" w:sz="4" w:space="0" w:color="FFFFFF"/>
            </w:tcBorders>
            <w:vAlign w:val="center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Показател - П</w:t>
            </w:r>
          </w:p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(наименование)</w:t>
            </w:r>
          </w:p>
        </w:tc>
        <w:tc>
          <w:tcPr>
            <w:tcW w:w="1984" w:type="dxa"/>
            <w:vAlign w:val="center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Относително тегло</w:t>
            </w:r>
          </w:p>
        </w:tc>
        <w:tc>
          <w:tcPr>
            <w:tcW w:w="2835" w:type="dxa"/>
            <w:vAlign w:val="center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Максимално възможен брой точки</w:t>
            </w:r>
          </w:p>
        </w:tc>
        <w:tc>
          <w:tcPr>
            <w:tcW w:w="1559" w:type="dxa"/>
            <w:vAlign w:val="center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Символно обозначение</w:t>
            </w:r>
          </w:p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</w:p>
        </w:tc>
      </w:tr>
      <w:tr w:rsidR="00B07216" w:rsidRPr="002E36B0" w:rsidTr="008E4152">
        <w:tc>
          <w:tcPr>
            <w:tcW w:w="3431" w:type="dxa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84" w:type="dxa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5" w:type="dxa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4</w:t>
            </w:r>
          </w:p>
        </w:tc>
      </w:tr>
      <w:tr w:rsidR="00B07216" w:rsidRPr="002E36B0" w:rsidTr="008E4152">
        <w:tc>
          <w:tcPr>
            <w:tcW w:w="3431" w:type="dxa"/>
          </w:tcPr>
          <w:p w:rsidR="00B07216" w:rsidRPr="002E36B0" w:rsidRDefault="00B07216" w:rsidP="00C81F8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1.</w:t>
            </w:r>
            <w:r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4EDF"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Предложен % </w:t>
            </w:r>
            <w:proofErr w:type="spellStart"/>
            <w:r w:rsidR="00DE4EDF" w:rsidRPr="002E36B0">
              <w:rPr>
                <w:rFonts w:ascii="Times New Roman" w:hAnsi="Times New Roman" w:cs="Times New Roman"/>
                <w:sz w:val="22"/>
                <w:szCs w:val="22"/>
              </w:rPr>
              <w:t>отсортирано</w:t>
            </w:r>
            <w:proofErr w:type="spellEnd"/>
            <w:r w:rsidR="00DE4EDF"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</w:t>
            </w:r>
            <w:r w:rsidR="001C53CF"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 отпадък, спрямо</w:t>
            </w:r>
            <w:r w:rsidR="00DE4EDF"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 постъпилото  на Вход за сепарация</w:t>
            </w:r>
            <w:r w:rsidR="00453D9E"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B07216" w:rsidRPr="002E36B0" w:rsidRDefault="00DE4EDF" w:rsidP="00DE4ED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6</w:t>
            </w:r>
            <w:r w:rsidR="00276184"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0 % </w:t>
            </w:r>
          </w:p>
        </w:tc>
        <w:tc>
          <w:tcPr>
            <w:tcW w:w="2835" w:type="dxa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 w:rsidR="00DE4EDF" w:rsidRPr="002E36B0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559" w:type="dxa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</w:p>
        </w:tc>
      </w:tr>
      <w:tr w:rsidR="00B07216" w:rsidRPr="002E36B0" w:rsidTr="008E4152">
        <w:tc>
          <w:tcPr>
            <w:tcW w:w="3431" w:type="dxa"/>
          </w:tcPr>
          <w:p w:rsidR="00B07216" w:rsidRPr="002E36B0" w:rsidRDefault="00DE4EDF" w:rsidP="001C53CF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2</w:t>
            </w:r>
            <w:r w:rsidR="00B07216"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4154AB"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Предложена цена </w:t>
            </w:r>
            <w:r w:rsidR="001C53CF"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за предварително третиране/ сепариране за тон входящ (приет) на </w:t>
            </w:r>
            <w:proofErr w:type="spellStart"/>
            <w:r w:rsidR="001C53CF" w:rsidRPr="002E36B0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  <w:r w:rsidR="00453D9E" w:rsidRPr="002E36B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spellEnd"/>
            <w:r w:rsidR="001C53CF" w:rsidRPr="002E36B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="001C53CF"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 битов отпадък</w:t>
            </w:r>
          </w:p>
        </w:tc>
        <w:tc>
          <w:tcPr>
            <w:tcW w:w="1984" w:type="dxa"/>
          </w:tcPr>
          <w:p w:rsidR="00B07216" w:rsidRPr="002E36B0" w:rsidRDefault="00DE4EDF" w:rsidP="00DE4ED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4</w:t>
            </w:r>
            <w:r w:rsidR="00276184"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0 % </w:t>
            </w:r>
          </w:p>
        </w:tc>
        <w:tc>
          <w:tcPr>
            <w:tcW w:w="2835" w:type="dxa"/>
          </w:tcPr>
          <w:p w:rsidR="00B07216" w:rsidRPr="002E36B0" w:rsidRDefault="00B07216" w:rsidP="00F6188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 w:rsidR="00DE4EDF" w:rsidRPr="002E36B0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559" w:type="dxa"/>
          </w:tcPr>
          <w:p w:rsidR="00B07216" w:rsidRPr="002E36B0" w:rsidRDefault="00B07216" w:rsidP="00F6188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Ц</w:t>
            </w:r>
          </w:p>
        </w:tc>
      </w:tr>
    </w:tbl>
    <w:p w:rsidR="00E83CAF" w:rsidRPr="002E36B0" w:rsidRDefault="00E83CAF" w:rsidP="00E83CAF">
      <w:pPr>
        <w:pStyle w:val="ListParagraph"/>
        <w:ind w:left="1068"/>
        <w:jc w:val="both"/>
        <w:rPr>
          <w:sz w:val="22"/>
          <w:szCs w:val="22"/>
        </w:rPr>
      </w:pPr>
    </w:p>
    <w:p w:rsidR="00B07216" w:rsidRPr="002E36B0" w:rsidRDefault="00A05B25" w:rsidP="004154AB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</w:rPr>
        <w:t xml:space="preserve">1. Оценка на </w:t>
      </w:r>
      <w:r w:rsidR="00E83CAF" w:rsidRPr="002E36B0">
        <w:rPr>
          <w:rFonts w:ascii="Times New Roman" w:hAnsi="Times New Roman" w:cs="Times New Roman"/>
          <w:b/>
          <w:sz w:val="22"/>
          <w:szCs w:val="22"/>
        </w:rPr>
        <w:t>Техническо</w:t>
      </w:r>
      <w:r w:rsidRPr="002E36B0">
        <w:rPr>
          <w:rFonts w:ascii="Times New Roman" w:hAnsi="Times New Roman" w:cs="Times New Roman"/>
          <w:b/>
          <w:sz w:val="22"/>
          <w:szCs w:val="22"/>
        </w:rPr>
        <w:t>то</w:t>
      </w:r>
      <w:r w:rsidR="00E83CAF" w:rsidRPr="002E36B0">
        <w:rPr>
          <w:rFonts w:ascii="Times New Roman" w:hAnsi="Times New Roman" w:cs="Times New Roman"/>
          <w:b/>
          <w:sz w:val="22"/>
          <w:szCs w:val="22"/>
        </w:rPr>
        <w:t xml:space="preserve"> предложение</w:t>
      </w:r>
      <w:r w:rsidR="004554F6" w:rsidRPr="002E36B0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E4EDF" w:rsidRPr="002E36B0" w:rsidRDefault="00DE4EDF" w:rsidP="00DE4EDF">
      <w:pPr>
        <w:ind w:right="-55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</w:rPr>
        <w:t xml:space="preserve">Оценява се по показател </w:t>
      </w:r>
      <w:r w:rsidRPr="008E2282">
        <w:rPr>
          <w:rFonts w:ascii="Times New Roman" w:hAnsi="Times New Roman" w:cs="Times New Roman"/>
          <w:b/>
          <w:sz w:val="22"/>
          <w:szCs w:val="22"/>
        </w:rPr>
        <w:t>„</w:t>
      </w:r>
      <w:r w:rsidR="006D12CB" w:rsidRPr="008E2282">
        <w:rPr>
          <w:rFonts w:ascii="Times New Roman" w:hAnsi="Times New Roman" w:cs="Times New Roman"/>
          <w:b/>
          <w:sz w:val="22"/>
          <w:szCs w:val="22"/>
        </w:rPr>
        <w:t>П</w:t>
      </w:r>
      <w:r w:rsidR="009C2C84" w:rsidRPr="008E2282">
        <w:rPr>
          <w:rFonts w:ascii="Times New Roman" w:hAnsi="Times New Roman" w:cs="Times New Roman"/>
          <w:b/>
          <w:sz w:val="22"/>
          <w:szCs w:val="22"/>
        </w:rPr>
        <w:t xml:space="preserve">редложен </w:t>
      </w:r>
      <w:r w:rsidR="001C53CF" w:rsidRPr="008E2282">
        <w:rPr>
          <w:rFonts w:ascii="Times New Roman" w:hAnsi="Times New Roman" w:cs="Times New Roman"/>
          <w:b/>
          <w:sz w:val="22"/>
          <w:szCs w:val="22"/>
        </w:rPr>
        <w:t xml:space="preserve">% </w:t>
      </w:r>
      <w:proofErr w:type="spellStart"/>
      <w:r w:rsidR="001C53CF" w:rsidRPr="008E2282">
        <w:rPr>
          <w:rFonts w:ascii="Times New Roman" w:hAnsi="Times New Roman" w:cs="Times New Roman"/>
          <w:b/>
          <w:sz w:val="22"/>
          <w:szCs w:val="22"/>
        </w:rPr>
        <w:t>отсортирано</w:t>
      </w:r>
      <w:proofErr w:type="spellEnd"/>
      <w:r w:rsidR="001C53CF" w:rsidRPr="008E2282">
        <w:rPr>
          <w:rFonts w:ascii="Times New Roman" w:hAnsi="Times New Roman" w:cs="Times New Roman"/>
          <w:b/>
          <w:sz w:val="22"/>
          <w:szCs w:val="22"/>
        </w:rPr>
        <w:t xml:space="preserve"> количество</w:t>
      </w:r>
      <w:r w:rsidR="00321B84" w:rsidRPr="008E2282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1C53CF" w:rsidRPr="008E2282">
        <w:rPr>
          <w:rFonts w:ascii="Times New Roman" w:hAnsi="Times New Roman" w:cs="Times New Roman"/>
          <w:b/>
          <w:sz w:val="22"/>
          <w:szCs w:val="22"/>
        </w:rPr>
        <w:t>отпадък, спрямо постъпилото  на Вход за сепарация</w:t>
      </w:r>
      <w:r w:rsidRPr="008E2282">
        <w:rPr>
          <w:rFonts w:ascii="Times New Roman" w:hAnsi="Times New Roman" w:cs="Times New Roman"/>
          <w:b/>
          <w:sz w:val="22"/>
          <w:szCs w:val="22"/>
        </w:rPr>
        <w:t>“</w:t>
      </w:r>
      <w:r w:rsidRPr="002E36B0">
        <w:rPr>
          <w:rFonts w:ascii="Times New Roman" w:hAnsi="Times New Roman" w:cs="Times New Roman"/>
          <w:b/>
          <w:sz w:val="22"/>
          <w:szCs w:val="22"/>
        </w:rPr>
        <w:t xml:space="preserve">  - </w:t>
      </w:r>
      <w:r w:rsidR="001C53CF" w:rsidRPr="002E36B0">
        <w:rPr>
          <w:rFonts w:ascii="Times New Roman" w:hAnsi="Times New Roman" w:cs="Times New Roman"/>
          <w:b/>
          <w:sz w:val="22"/>
          <w:szCs w:val="22"/>
        </w:rPr>
        <w:t>П</w:t>
      </w:r>
    </w:p>
    <w:p w:rsidR="00DE4EDF" w:rsidRPr="002E36B0" w:rsidRDefault="00DE4EDF" w:rsidP="00DE4EDF">
      <w:pPr>
        <w:ind w:right="-55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Максимално възможни точки </w:t>
      </w:r>
      <w:r w:rsidRPr="002E36B0">
        <w:rPr>
          <w:rFonts w:ascii="Times New Roman" w:hAnsi="Times New Roman" w:cs="Times New Roman"/>
          <w:b/>
          <w:sz w:val="22"/>
          <w:szCs w:val="22"/>
        </w:rPr>
        <w:t>- 10</w:t>
      </w:r>
      <w:r w:rsidRPr="002E36B0">
        <w:rPr>
          <w:rFonts w:ascii="Times New Roman" w:hAnsi="Times New Roman" w:cs="Times New Roman"/>
          <w:b/>
          <w:sz w:val="22"/>
          <w:szCs w:val="22"/>
          <w:lang w:val="en-US"/>
        </w:rPr>
        <w:t>0</w:t>
      </w:r>
      <w:r w:rsidRPr="002E36B0">
        <w:rPr>
          <w:rFonts w:ascii="Times New Roman" w:hAnsi="Times New Roman" w:cs="Times New Roman"/>
          <w:b/>
          <w:sz w:val="22"/>
          <w:szCs w:val="22"/>
        </w:rPr>
        <w:t xml:space="preserve"> точки. </w:t>
      </w:r>
    </w:p>
    <w:p w:rsidR="00DE4EDF" w:rsidRPr="002E36B0" w:rsidRDefault="00DE4EDF" w:rsidP="00DE4EDF">
      <w:pPr>
        <w:ind w:right="-559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</w:rPr>
        <w:t>П = П</w:t>
      </w:r>
      <w:r w:rsidRPr="002E36B0">
        <w:rPr>
          <w:rFonts w:ascii="Times New Roman" w:hAnsi="Times New Roman" w:cs="Times New Roman"/>
          <w:b/>
          <w:sz w:val="22"/>
          <w:szCs w:val="22"/>
          <w:lang w:val="en-US"/>
        </w:rPr>
        <w:t>n</w:t>
      </w:r>
      <w:r w:rsidRPr="002E36B0">
        <w:rPr>
          <w:rFonts w:ascii="Times New Roman" w:hAnsi="Times New Roman" w:cs="Times New Roman"/>
          <w:b/>
          <w:sz w:val="22"/>
          <w:szCs w:val="22"/>
        </w:rPr>
        <w:t>/П</w:t>
      </w:r>
      <w:r w:rsidRPr="002E36B0">
        <w:rPr>
          <w:rFonts w:ascii="Times New Roman" w:hAnsi="Times New Roman" w:cs="Times New Roman"/>
          <w:b/>
          <w:sz w:val="22"/>
          <w:szCs w:val="22"/>
          <w:lang w:val="en-US"/>
        </w:rPr>
        <w:t>max</w:t>
      </w:r>
      <w:r w:rsidRPr="002E36B0">
        <w:rPr>
          <w:rFonts w:ascii="Times New Roman" w:hAnsi="Times New Roman" w:cs="Times New Roman"/>
          <w:b/>
          <w:sz w:val="22"/>
          <w:szCs w:val="22"/>
        </w:rPr>
        <w:t xml:space="preserve"> x 10</w:t>
      </w:r>
      <w:r w:rsidRPr="002E36B0">
        <w:rPr>
          <w:rFonts w:ascii="Times New Roman" w:hAnsi="Times New Roman" w:cs="Times New Roman"/>
          <w:b/>
          <w:sz w:val="22"/>
          <w:szCs w:val="22"/>
          <w:lang w:val="en-US"/>
        </w:rPr>
        <w:t>0</w:t>
      </w:r>
      <w:r w:rsidRPr="002E36B0">
        <w:rPr>
          <w:rFonts w:ascii="Times New Roman" w:hAnsi="Times New Roman" w:cs="Times New Roman"/>
          <w:sz w:val="22"/>
          <w:szCs w:val="22"/>
        </w:rPr>
        <w:t>, където:</w:t>
      </w:r>
    </w:p>
    <w:p w:rsidR="00DE4EDF" w:rsidRPr="002E36B0" w:rsidRDefault="001C53CF" w:rsidP="009C2C84">
      <w:pPr>
        <w:ind w:right="-701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sz w:val="22"/>
          <w:szCs w:val="22"/>
        </w:rPr>
        <w:t>П</w:t>
      </w:r>
      <w:r w:rsidR="00DE4EDF" w:rsidRPr="002E36B0">
        <w:rPr>
          <w:rFonts w:ascii="Times New Roman" w:hAnsi="Times New Roman" w:cs="Times New Roman"/>
          <w:sz w:val="22"/>
          <w:szCs w:val="22"/>
        </w:rPr>
        <w:t xml:space="preserve"> – Оценка на </w:t>
      </w:r>
      <w:r w:rsidRPr="002E36B0">
        <w:rPr>
          <w:rFonts w:ascii="Times New Roman" w:hAnsi="Times New Roman" w:cs="Times New Roman"/>
          <w:sz w:val="22"/>
          <w:szCs w:val="22"/>
        </w:rPr>
        <w:t>техническото</w:t>
      </w:r>
      <w:r w:rsidR="00DE4EDF" w:rsidRPr="002E36B0">
        <w:rPr>
          <w:rFonts w:ascii="Times New Roman" w:hAnsi="Times New Roman" w:cs="Times New Roman"/>
          <w:sz w:val="22"/>
          <w:szCs w:val="22"/>
        </w:rPr>
        <w:t xml:space="preserve"> предложение;</w:t>
      </w:r>
    </w:p>
    <w:p w:rsidR="00DE4EDF" w:rsidRPr="002E36B0" w:rsidRDefault="001C53CF" w:rsidP="009C2C84">
      <w:pPr>
        <w:ind w:right="-701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2E36B0">
        <w:rPr>
          <w:rFonts w:ascii="Times New Roman" w:hAnsi="Times New Roman" w:cs="Times New Roman"/>
          <w:sz w:val="22"/>
          <w:szCs w:val="22"/>
        </w:rPr>
        <w:t>П</w:t>
      </w:r>
      <w:r w:rsidR="00DE4EDF" w:rsidRPr="002E36B0">
        <w:rPr>
          <w:rFonts w:ascii="Times New Roman" w:hAnsi="Times New Roman" w:cs="Times New Roman"/>
          <w:sz w:val="22"/>
          <w:szCs w:val="22"/>
        </w:rPr>
        <w:t>m</w:t>
      </w:r>
      <w:proofErr w:type="spellEnd"/>
      <w:r w:rsidRPr="002E36B0">
        <w:rPr>
          <w:rFonts w:ascii="Times New Roman" w:hAnsi="Times New Roman" w:cs="Times New Roman"/>
          <w:sz w:val="22"/>
          <w:szCs w:val="22"/>
          <w:lang w:val="en-US"/>
        </w:rPr>
        <w:t>ax</w:t>
      </w:r>
      <w:r w:rsidR="00DE4EDF" w:rsidRPr="002E36B0">
        <w:rPr>
          <w:rFonts w:ascii="Times New Roman" w:hAnsi="Times New Roman" w:cs="Times New Roman"/>
          <w:sz w:val="22"/>
          <w:szCs w:val="22"/>
        </w:rPr>
        <w:t xml:space="preserve"> – най-</w:t>
      </w:r>
      <w:r w:rsidRPr="002E36B0">
        <w:rPr>
          <w:rFonts w:ascii="Times New Roman" w:hAnsi="Times New Roman" w:cs="Times New Roman"/>
          <w:sz w:val="22"/>
          <w:szCs w:val="22"/>
        </w:rPr>
        <w:t>висок</w:t>
      </w:r>
      <w:r w:rsidRPr="002E36B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DE4EDF" w:rsidRPr="002E36B0">
        <w:rPr>
          <w:rFonts w:ascii="Times New Roman" w:hAnsi="Times New Roman" w:cs="Times New Roman"/>
          <w:sz w:val="22"/>
          <w:szCs w:val="22"/>
        </w:rPr>
        <w:t xml:space="preserve">предложен процент </w:t>
      </w:r>
      <w:proofErr w:type="spellStart"/>
      <w:r w:rsidR="00DE4EDF" w:rsidRPr="002E36B0">
        <w:rPr>
          <w:rFonts w:ascii="Times New Roman" w:hAnsi="Times New Roman" w:cs="Times New Roman"/>
          <w:sz w:val="22"/>
          <w:szCs w:val="22"/>
        </w:rPr>
        <w:t>отсортирано</w:t>
      </w:r>
      <w:proofErr w:type="spellEnd"/>
      <w:r w:rsidR="00DE4EDF" w:rsidRPr="002E36B0">
        <w:rPr>
          <w:rFonts w:ascii="Times New Roman" w:hAnsi="Times New Roman" w:cs="Times New Roman"/>
          <w:sz w:val="22"/>
          <w:szCs w:val="22"/>
        </w:rPr>
        <w:t xml:space="preserve"> количество</w:t>
      </w:r>
      <w:r w:rsidRPr="002E36B0">
        <w:rPr>
          <w:rFonts w:ascii="Times New Roman" w:hAnsi="Times New Roman" w:cs="Times New Roman"/>
          <w:sz w:val="22"/>
          <w:szCs w:val="22"/>
        </w:rPr>
        <w:t xml:space="preserve"> отпадък, спря</w:t>
      </w:r>
      <w:r w:rsidR="00DE4EDF" w:rsidRPr="002E36B0">
        <w:rPr>
          <w:rFonts w:ascii="Times New Roman" w:hAnsi="Times New Roman" w:cs="Times New Roman"/>
          <w:sz w:val="22"/>
          <w:szCs w:val="22"/>
        </w:rPr>
        <w:t xml:space="preserve">мо постъпилото  на Вход за сепарация; </w:t>
      </w:r>
    </w:p>
    <w:p w:rsidR="00DE4EDF" w:rsidRPr="002E36B0" w:rsidRDefault="001C53CF" w:rsidP="009C2C84">
      <w:pPr>
        <w:ind w:right="-701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2E36B0">
        <w:rPr>
          <w:rFonts w:ascii="Times New Roman" w:hAnsi="Times New Roman" w:cs="Times New Roman"/>
          <w:sz w:val="22"/>
          <w:szCs w:val="22"/>
        </w:rPr>
        <w:t>П</w:t>
      </w:r>
      <w:r w:rsidR="00DE4EDF" w:rsidRPr="002E36B0">
        <w:rPr>
          <w:rFonts w:ascii="Times New Roman" w:hAnsi="Times New Roman" w:cs="Times New Roman"/>
          <w:sz w:val="22"/>
          <w:szCs w:val="22"/>
        </w:rPr>
        <w:t>n</w:t>
      </w:r>
      <w:proofErr w:type="spellEnd"/>
      <w:r w:rsidR="00DE4EDF" w:rsidRPr="002E36B0">
        <w:rPr>
          <w:rFonts w:ascii="Times New Roman" w:hAnsi="Times New Roman" w:cs="Times New Roman"/>
          <w:sz w:val="22"/>
          <w:szCs w:val="22"/>
        </w:rPr>
        <w:t xml:space="preserve"> – Предл</w:t>
      </w:r>
      <w:r w:rsidRPr="002E36B0">
        <w:rPr>
          <w:rFonts w:ascii="Times New Roman" w:hAnsi="Times New Roman" w:cs="Times New Roman"/>
          <w:sz w:val="22"/>
          <w:szCs w:val="22"/>
        </w:rPr>
        <w:t>ожен</w:t>
      </w:r>
      <w:r w:rsidR="00DE4EDF" w:rsidRPr="002E36B0">
        <w:rPr>
          <w:rFonts w:ascii="Times New Roman" w:hAnsi="Times New Roman" w:cs="Times New Roman"/>
          <w:sz w:val="22"/>
          <w:szCs w:val="22"/>
        </w:rPr>
        <w:t xml:space="preserve"> </w:t>
      </w:r>
      <w:r w:rsidRPr="002E36B0">
        <w:rPr>
          <w:rFonts w:ascii="Times New Roman" w:hAnsi="Times New Roman" w:cs="Times New Roman"/>
          <w:sz w:val="22"/>
          <w:szCs w:val="22"/>
        </w:rPr>
        <w:t xml:space="preserve">процент </w:t>
      </w:r>
      <w:proofErr w:type="spellStart"/>
      <w:r w:rsidRPr="002E36B0">
        <w:rPr>
          <w:rFonts w:ascii="Times New Roman" w:hAnsi="Times New Roman" w:cs="Times New Roman"/>
          <w:sz w:val="22"/>
          <w:szCs w:val="22"/>
        </w:rPr>
        <w:t>отсортирано</w:t>
      </w:r>
      <w:proofErr w:type="spellEnd"/>
      <w:r w:rsidRPr="002E36B0">
        <w:rPr>
          <w:rFonts w:ascii="Times New Roman" w:hAnsi="Times New Roman" w:cs="Times New Roman"/>
          <w:sz w:val="22"/>
          <w:szCs w:val="22"/>
        </w:rPr>
        <w:t xml:space="preserve"> количество отпадък, спрямо постъпилото  на Вход за сепарация </w:t>
      </w:r>
      <w:r w:rsidR="00DE4EDF" w:rsidRPr="002E36B0">
        <w:rPr>
          <w:rFonts w:ascii="Times New Roman" w:hAnsi="Times New Roman" w:cs="Times New Roman"/>
          <w:sz w:val="22"/>
          <w:szCs w:val="22"/>
        </w:rPr>
        <w:t>от конкретния участник.</w:t>
      </w:r>
    </w:p>
    <w:p w:rsidR="00E22CA2" w:rsidRPr="009C2C84" w:rsidRDefault="009C2C84" w:rsidP="009C2C84">
      <w:pPr>
        <w:ind w:right="-70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9C2C84">
        <w:rPr>
          <w:rFonts w:ascii="Times New Roman" w:hAnsi="Times New Roman" w:cs="Times New Roman"/>
          <w:b/>
          <w:i/>
          <w:sz w:val="22"/>
          <w:szCs w:val="22"/>
        </w:rPr>
        <w:t xml:space="preserve">Заб.: </w:t>
      </w:r>
      <w:r w:rsidRPr="009C2C84">
        <w:rPr>
          <w:rFonts w:ascii="Times New Roman" w:hAnsi="Times New Roman" w:cs="Times New Roman"/>
          <w:i/>
          <w:sz w:val="22"/>
          <w:szCs w:val="22"/>
        </w:rPr>
        <w:t xml:space="preserve">Предложеният % </w:t>
      </w:r>
      <w:proofErr w:type="spellStart"/>
      <w:r w:rsidRPr="009C2C84">
        <w:rPr>
          <w:rFonts w:ascii="Times New Roman" w:hAnsi="Times New Roman" w:cs="Times New Roman"/>
          <w:i/>
          <w:sz w:val="22"/>
          <w:szCs w:val="22"/>
        </w:rPr>
        <w:t>отсортирано</w:t>
      </w:r>
      <w:proofErr w:type="spellEnd"/>
      <w:r w:rsidRPr="009C2C84">
        <w:rPr>
          <w:rFonts w:ascii="Times New Roman" w:hAnsi="Times New Roman" w:cs="Times New Roman"/>
          <w:i/>
          <w:sz w:val="22"/>
          <w:szCs w:val="22"/>
        </w:rPr>
        <w:t xml:space="preserve"> количество отпадък, спрямо</w:t>
      </w:r>
      <w:r>
        <w:rPr>
          <w:rFonts w:ascii="Times New Roman" w:hAnsi="Times New Roman" w:cs="Times New Roman"/>
          <w:i/>
          <w:sz w:val="22"/>
          <w:szCs w:val="22"/>
        </w:rPr>
        <w:t xml:space="preserve"> постъпилото </w:t>
      </w:r>
      <w:r w:rsidRPr="009C2C84">
        <w:rPr>
          <w:rFonts w:ascii="Times New Roman" w:hAnsi="Times New Roman" w:cs="Times New Roman"/>
          <w:i/>
          <w:sz w:val="22"/>
          <w:szCs w:val="22"/>
        </w:rPr>
        <w:t xml:space="preserve">на Вход за сепарация следва да бъде </w:t>
      </w:r>
      <w:r w:rsidR="00FD58D8">
        <w:rPr>
          <w:rFonts w:ascii="Times New Roman" w:hAnsi="Times New Roman" w:cs="Times New Roman"/>
          <w:i/>
          <w:sz w:val="22"/>
          <w:szCs w:val="22"/>
        </w:rPr>
        <w:t>н</w:t>
      </w:r>
      <w:r w:rsidR="00FD58D8" w:rsidRPr="00FD58D8">
        <w:rPr>
          <w:rFonts w:ascii="Times New Roman" w:hAnsi="Times New Roman" w:cs="Times New Roman"/>
          <w:i/>
          <w:sz w:val="22"/>
          <w:szCs w:val="22"/>
        </w:rPr>
        <w:t>е по-малък от 30 %</w:t>
      </w:r>
      <w:r w:rsidR="00FD58D8">
        <w:rPr>
          <w:rFonts w:ascii="Times New Roman" w:hAnsi="Times New Roman" w:cs="Times New Roman"/>
          <w:i/>
          <w:sz w:val="22"/>
          <w:szCs w:val="22"/>
        </w:rPr>
        <w:t>.</w:t>
      </w:r>
    </w:p>
    <w:p w:rsidR="00D0379C" w:rsidRDefault="00D0379C" w:rsidP="00885D5D">
      <w:pPr>
        <w:ind w:right="-559"/>
        <w:jc w:val="both"/>
        <w:rPr>
          <w:rFonts w:ascii="Times New Roman" w:hAnsi="Times New Roman" w:cs="Times New Roman"/>
          <w:b/>
          <w:sz w:val="22"/>
          <w:szCs w:val="22"/>
          <w:lang w:val="en-US"/>
        </w:rPr>
      </w:pPr>
    </w:p>
    <w:p w:rsidR="004554F6" w:rsidRPr="002E36B0" w:rsidRDefault="00DE4EDF" w:rsidP="00885D5D">
      <w:pPr>
        <w:ind w:right="-55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  <w:lang w:val="en-US"/>
        </w:rPr>
        <w:t>2</w:t>
      </w:r>
      <w:r w:rsidR="00A05B25" w:rsidRPr="002E36B0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4554F6" w:rsidRPr="002E36B0">
        <w:rPr>
          <w:rFonts w:ascii="Times New Roman" w:hAnsi="Times New Roman" w:cs="Times New Roman"/>
          <w:b/>
          <w:sz w:val="22"/>
          <w:szCs w:val="22"/>
        </w:rPr>
        <w:t xml:space="preserve">Оценка на Ценовото предложение </w:t>
      </w:r>
    </w:p>
    <w:p w:rsidR="004554F6" w:rsidRPr="002E36B0" w:rsidRDefault="004554F6" w:rsidP="00885D5D">
      <w:pPr>
        <w:ind w:right="-55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</w:rPr>
        <w:t xml:space="preserve">Оценява се по показател </w:t>
      </w:r>
      <w:r w:rsidRPr="008D5146">
        <w:rPr>
          <w:rFonts w:ascii="Times New Roman" w:hAnsi="Times New Roman" w:cs="Times New Roman"/>
          <w:b/>
          <w:sz w:val="22"/>
          <w:szCs w:val="22"/>
        </w:rPr>
        <w:t>„</w:t>
      </w:r>
      <w:r w:rsidR="008D5146" w:rsidRPr="008D5146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Предложена цена </w:t>
      </w:r>
      <w:r w:rsidR="008D5146" w:rsidRPr="008D5146">
        <w:rPr>
          <w:rFonts w:ascii="Times New Roman" w:hAnsi="Times New Roman" w:cs="Times New Roman"/>
          <w:b/>
          <w:sz w:val="22"/>
          <w:szCs w:val="22"/>
        </w:rPr>
        <w:t xml:space="preserve">за предварително третиране/ сепариране за тон входящ (приет) на </w:t>
      </w:r>
      <w:proofErr w:type="spellStart"/>
      <w:r w:rsidR="008D5146" w:rsidRPr="008D5146">
        <w:rPr>
          <w:rFonts w:ascii="Times New Roman" w:hAnsi="Times New Roman" w:cs="Times New Roman"/>
          <w:b/>
          <w:sz w:val="22"/>
          <w:szCs w:val="22"/>
        </w:rPr>
        <w:t>площадкат</w:t>
      </w:r>
      <w:proofErr w:type="spellEnd"/>
      <w:r w:rsidR="008D5146" w:rsidRPr="008D5146">
        <w:rPr>
          <w:rFonts w:ascii="Times New Roman" w:hAnsi="Times New Roman" w:cs="Times New Roman"/>
          <w:b/>
          <w:sz w:val="22"/>
          <w:szCs w:val="22"/>
          <w:lang w:val="en-US"/>
        </w:rPr>
        <w:t>a</w:t>
      </w:r>
      <w:r w:rsidR="008D5146" w:rsidRPr="008D5146">
        <w:rPr>
          <w:rFonts w:ascii="Times New Roman" w:hAnsi="Times New Roman" w:cs="Times New Roman"/>
          <w:b/>
          <w:sz w:val="22"/>
          <w:szCs w:val="22"/>
        </w:rPr>
        <w:t xml:space="preserve"> битов отпадък</w:t>
      </w:r>
      <w:r w:rsidRPr="008D5146">
        <w:rPr>
          <w:rFonts w:ascii="Times New Roman" w:hAnsi="Times New Roman" w:cs="Times New Roman"/>
          <w:b/>
          <w:sz w:val="22"/>
          <w:szCs w:val="22"/>
        </w:rPr>
        <w:t>“</w:t>
      </w:r>
      <w:r w:rsidR="004154AB" w:rsidRPr="002E36B0">
        <w:rPr>
          <w:rFonts w:ascii="Times New Roman" w:hAnsi="Times New Roman" w:cs="Times New Roman"/>
          <w:b/>
          <w:sz w:val="22"/>
          <w:szCs w:val="22"/>
        </w:rPr>
        <w:t xml:space="preserve">  - Ц</w:t>
      </w:r>
    </w:p>
    <w:p w:rsidR="00A05B25" w:rsidRPr="002E36B0" w:rsidRDefault="00B07216" w:rsidP="00885D5D">
      <w:pPr>
        <w:ind w:right="-55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Максимално възможни точки </w:t>
      </w:r>
      <w:r w:rsidRPr="002E36B0">
        <w:rPr>
          <w:rFonts w:ascii="Times New Roman" w:hAnsi="Times New Roman" w:cs="Times New Roman"/>
          <w:b/>
          <w:sz w:val="22"/>
          <w:szCs w:val="22"/>
        </w:rPr>
        <w:t xml:space="preserve">- </w:t>
      </w:r>
      <w:r w:rsidR="00FD447E" w:rsidRPr="002E36B0">
        <w:rPr>
          <w:rFonts w:ascii="Times New Roman" w:hAnsi="Times New Roman" w:cs="Times New Roman"/>
          <w:b/>
          <w:sz w:val="22"/>
          <w:szCs w:val="22"/>
        </w:rPr>
        <w:t>1</w:t>
      </w:r>
      <w:r w:rsidR="00A05B25" w:rsidRPr="002E36B0">
        <w:rPr>
          <w:rFonts w:ascii="Times New Roman" w:hAnsi="Times New Roman" w:cs="Times New Roman"/>
          <w:b/>
          <w:sz w:val="22"/>
          <w:szCs w:val="22"/>
        </w:rPr>
        <w:t>0</w:t>
      </w:r>
      <w:r w:rsidR="00DE4EDF" w:rsidRPr="002E36B0">
        <w:rPr>
          <w:rFonts w:ascii="Times New Roman" w:hAnsi="Times New Roman" w:cs="Times New Roman"/>
          <w:b/>
          <w:sz w:val="22"/>
          <w:szCs w:val="22"/>
          <w:lang w:val="en-US"/>
        </w:rPr>
        <w:t>0</w:t>
      </w:r>
      <w:r w:rsidR="00A05B25" w:rsidRPr="002E36B0">
        <w:rPr>
          <w:rFonts w:ascii="Times New Roman" w:hAnsi="Times New Roman" w:cs="Times New Roman"/>
          <w:b/>
          <w:sz w:val="22"/>
          <w:szCs w:val="22"/>
        </w:rPr>
        <w:t xml:space="preserve"> точки. </w:t>
      </w:r>
    </w:p>
    <w:p w:rsidR="00A05B25" w:rsidRPr="002E36B0" w:rsidRDefault="002F5F4D" w:rsidP="00885D5D">
      <w:pPr>
        <w:ind w:right="-559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</w:rPr>
        <w:t xml:space="preserve">Ц = </w:t>
      </w:r>
      <w:proofErr w:type="spellStart"/>
      <w:r w:rsidRPr="002E36B0">
        <w:rPr>
          <w:rFonts w:ascii="Times New Roman" w:hAnsi="Times New Roman" w:cs="Times New Roman"/>
          <w:b/>
          <w:sz w:val="22"/>
          <w:szCs w:val="22"/>
        </w:rPr>
        <w:t>Ц</w:t>
      </w:r>
      <w:r w:rsidR="00C55F45" w:rsidRPr="002E36B0">
        <w:rPr>
          <w:rFonts w:ascii="Times New Roman" w:hAnsi="Times New Roman" w:cs="Times New Roman"/>
          <w:b/>
          <w:sz w:val="22"/>
          <w:szCs w:val="22"/>
        </w:rPr>
        <w:t>min</w:t>
      </w:r>
      <w:proofErr w:type="spellEnd"/>
      <w:r w:rsidR="00C55F45" w:rsidRPr="002E36B0">
        <w:rPr>
          <w:rFonts w:ascii="Times New Roman" w:hAnsi="Times New Roman" w:cs="Times New Roman"/>
          <w:b/>
          <w:sz w:val="22"/>
          <w:szCs w:val="22"/>
        </w:rPr>
        <w:t>/</w:t>
      </w:r>
      <w:proofErr w:type="spellStart"/>
      <w:r w:rsidR="00C55F45" w:rsidRPr="002E36B0">
        <w:rPr>
          <w:rFonts w:ascii="Times New Roman" w:hAnsi="Times New Roman" w:cs="Times New Roman"/>
          <w:b/>
          <w:sz w:val="22"/>
          <w:szCs w:val="22"/>
        </w:rPr>
        <w:t>Ц</w:t>
      </w:r>
      <w:r w:rsidR="00A05B25" w:rsidRPr="002E36B0">
        <w:rPr>
          <w:rFonts w:ascii="Times New Roman" w:hAnsi="Times New Roman" w:cs="Times New Roman"/>
          <w:b/>
          <w:sz w:val="22"/>
          <w:szCs w:val="22"/>
        </w:rPr>
        <w:t>n</w:t>
      </w:r>
      <w:proofErr w:type="spellEnd"/>
      <w:r w:rsidR="00A05B25" w:rsidRPr="002E36B0">
        <w:rPr>
          <w:rFonts w:ascii="Times New Roman" w:hAnsi="Times New Roman" w:cs="Times New Roman"/>
          <w:b/>
          <w:sz w:val="22"/>
          <w:szCs w:val="22"/>
        </w:rPr>
        <w:t xml:space="preserve"> x </w:t>
      </w:r>
      <w:r w:rsidR="00FD447E" w:rsidRPr="002E36B0">
        <w:rPr>
          <w:rFonts w:ascii="Times New Roman" w:hAnsi="Times New Roman" w:cs="Times New Roman"/>
          <w:b/>
          <w:sz w:val="22"/>
          <w:szCs w:val="22"/>
        </w:rPr>
        <w:t>1</w:t>
      </w:r>
      <w:r w:rsidR="00A05B25" w:rsidRPr="002E36B0">
        <w:rPr>
          <w:rFonts w:ascii="Times New Roman" w:hAnsi="Times New Roman" w:cs="Times New Roman"/>
          <w:b/>
          <w:sz w:val="22"/>
          <w:szCs w:val="22"/>
        </w:rPr>
        <w:t>0</w:t>
      </w:r>
      <w:r w:rsidR="00DE4EDF" w:rsidRPr="002E36B0">
        <w:rPr>
          <w:rFonts w:ascii="Times New Roman" w:hAnsi="Times New Roman" w:cs="Times New Roman"/>
          <w:b/>
          <w:sz w:val="22"/>
          <w:szCs w:val="22"/>
          <w:lang w:val="en-US"/>
        </w:rPr>
        <w:t>0</w:t>
      </w:r>
      <w:r w:rsidR="00A05B25" w:rsidRPr="002E36B0">
        <w:rPr>
          <w:rFonts w:ascii="Times New Roman" w:hAnsi="Times New Roman" w:cs="Times New Roman"/>
          <w:sz w:val="22"/>
          <w:szCs w:val="22"/>
        </w:rPr>
        <w:t xml:space="preserve">, </w:t>
      </w:r>
      <w:r w:rsidR="00FE1F2F" w:rsidRPr="002E36B0">
        <w:rPr>
          <w:rFonts w:ascii="Times New Roman" w:hAnsi="Times New Roman" w:cs="Times New Roman"/>
          <w:sz w:val="22"/>
          <w:szCs w:val="22"/>
        </w:rPr>
        <w:t>к</w:t>
      </w:r>
      <w:r w:rsidR="00A05B25" w:rsidRPr="002E36B0">
        <w:rPr>
          <w:rFonts w:ascii="Times New Roman" w:hAnsi="Times New Roman" w:cs="Times New Roman"/>
          <w:sz w:val="22"/>
          <w:szCs w:val="22"/>
        </w:rPr>
        <w:t>ъдето:</w:t>
      </w:r>
      <w:bookmarkStart w:id="0" w:name="_GoBack"/>
      <w:bookmarkEnd w:id="0"/>
    </w:p>
    <w:p w:rsidR="00A05B25" w:rsidRPr="002E36B0" w:rsidRDefault="00054D75" w:rsidP="00885D5D">
      <w:pPr>
        <w:ind w:right="-559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sz w:val="22"/>
          <w:szCs w:val="22"/>
        </w:rPr>
        <w:t>Ц</w:t>
      </w:r>
      <w:r w:rsidR="00A05B25" w:rsidRPr="002E36B0">
        <w:rPr>
          <w:rFonts w:ascii="Times New Roman" w:hAnsi="Times New Roman" w:cs="Times New Roman"/>
          <w:sz w:val="22"/>
          <w:szCs w:val="22"/>
        </w:rPr>
        <w:t xml:space="preserve"> – Оценка на ценовото предложение;</w:t>
      </w:r>
    </w:p>
    <w:p w:rsidR="004222B1" w:rsidRPr="002E36B0" w:rsidRDefault="002F5F4D" w:rsidP="00885D5D">
      <w:pPr>
        <w:ind w:right="-559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sz w:val="22"/>
          <w:szCs w:val="22"/>
        </w:rPr>
        <w:t>Ц</w:t>
      </w:r>
      <w:r w:rsidR="00A05B25" w:rsidRPr="002E36B0">
        <w:rPr>
          <w:rFonts w:ascii="Times New Roman" w:hAnsi="Times New Roman" w:cs="Times New Roman"/>
          <w:sz w:val="22"/>
          <w:szCs w:val="22"/>
        </w:rPr>
        <w:t>min – най-ниска предложена цена;</w:t>
      </w:r>
      <w:r w:rsidR="003751F4" w:rsidRPr="002E36B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05B25" w:rsidRPr="002E36B0" w:rsidRDefault="002F5F4D" w:rsidP="00885D5D">
      <w:pPr>
        <w:ind w:right="-559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2E36B0">
        <w:rPr>
          <w:rFonts w:ascii="Times New Roman" w:hAnsi="Times New Roman" w:cs="Times New Roman"/>
          <w:sz w:val="22"/>
          <w:szCs w:val="22"/>
        </w:rPr>
        <w:t>Ц</w:t>
      </w:r>
      <w:r w:rsidR="00A05B25" w:rsidRPr="002E36B0">
        <w:rPr>
          <w:rFonts w:ascii="Times New Roman" w:hAnsi="Times New Roman" w:cs="Times New Roman"/>
          <w:sz w:val="22"/>
          <w:szCs w:val="22"/>
        </w:rPr>
        <w:t>n</w:t>
      </w:r>
      <w:proofErr w:type="spellEnd"/>
      <w:r w:rsidR="00A05B25" w:rsidRPr="002E36B0">
        <w:rPr>
          <w:rFonts w:ascii="Times New Roman" w:hAnsi="Times New Roman" w:cs="Times New Roman"/>
          <w:sz w:val="22"/>
          <w:szCs w:val="22"/>
        </w:rPr>
        <w:t xml:space="preserve"> – </w:t>
      </w:r>
      <w:r w:rsidR="008D5146" w:rsidRPr="008D5146">
        <w:rPr>
          <w:rFonts w:ascii="Times New Roman" w:hAnsi="Times New Roman" w:cs="Times New Roman"/>
          <w:sz w:val="22"/>
          <w:szCs w:val="22"/>
          <w:lang w:eastAsia="en-US"/>
        </w:rPr>
        <w:t>Предложена</w:t>
      </w:r>
      <w:r w:rsidR="00A05B25" w:rsidRPr="002E36B0">
        <w:rPr>
          <w:rFonts w:ascii="Times New Roman" w:hAnsi="Times New Roman" w:cs="Times New Roman"/>
          <w:sz w:val="22"/>
          <w:szCs w:val="22"/>
        </w:rPr>
        <w:t xml:space="preserve"> цена от конкретния участник.</w:t>
      </w:r>
    </w:p>
    <w:p w:rsidR="00D0379C" w:rsidRPr="00D0379C" w:rsidRDefault="00D0379C" w:rsidP="00885D5D">
      <w:pPr>
        <w:ind w:right="-559"/>
        <w:jc w:val="both"/>
        <w:rPr>
          <w:rFonts w:ascii="Times New Roman" w:hAnsi="Times New Roman" w:cs="Times New Roman"/>
          <w:i/>
          <w:sz w:val="22"/>
          <w:szCs w:val="22"/>
          <w:lang w:val="en-US"/>
        </w:rPr>
      </w:pPr>
      <w:r w:rsidRPr="00D0379C">
        <w:rPr>
          <w:rFonts w:ascii="Times New Roman" w:hAnsi="Times New Roman" w:cs="Times New Roman"/>
          <w:b/>
          <w:i/>
          <w:sz w:val="22"/>
          <w:szCs w:val="22"/>
        </w:rPr>
        <w:t xml:space="preserve">Заб.: </w:t>
      </w:r>
      <w:r w:rsidRPr="00D0379C">
        <w:rPr>
          <w:rFonts w:ascii="Times New Roman" w:hAnsi="Times New Roman" w:cs="Times New Roman"/>
          <w:i/>
          <w:sz w:val="22"/>
          <w:szCs w:val="22"/>
        </w:rPr>
        <w:t xml:space="preserve">Предложената цена за предварително третиране/сепариране за тон входящ (приет) на </w:t>
      </w:r>
      <w:proofErr w:type="spellStart"/>
      <w:r w:rsidRPr="00D0379C">
        <w:rPr>
          <w:rFonts w:ascii="Times New Roman" w:hAnsi="Times New Roman" w:cs="Times New Roman"/>
          <w:i/>
          <w:sz w:val="22"/>
          <w:szCs w:val="22"/>
        </w:rPr>
        <w:t>площадкат</w:t>
      </w:r>
      <w:proofErr w:type="spellEnd"/>
      <w:r w:rsidRPr="00D0379C">
        <w:rPr>
          <w:rFonts w:ascii="Times New Roman" w:hAnsi="Times New Roman" w:cs="Times New Roman"/>
          <w:i/>
          <w:sz w:val="22"/>
          <w:szCs w:val="22"/>
          <w:lang w:val="en-US"/>
        </w:rPr>
        <w:t>a</w:t>
      </w:r>
      <w:r w:rsidRPr="00D0379C">
        <w:rPr>
          <w:rFonts w:ascii="Times New Roman" w:hAnsi="Times New Roman" w:cs="Times New Roman"/>
          <w:i/>
          <w:sz w:val="22"/>
          <w:szCs w:val="22"/>
        </w:rPr>
        <w:t xml:space="preserve"> битов отпадък, не трябва да надхвърля</w:t>
      </w:r>
      <w:r w:rsidRPr="00D0379C">
        <w:rPr>
          <w:rFonts w:ascii="Times New Roman" w:hAnsi="Times New Roman" w:cs="Times New Roman"/>
          <w:i/>
          <w:sz w:val="22"/>
          <w:szCs w:val="22"/>
          <w:lang w:val="en-US"/>
        </w:rPr>
        <w:t xml:space="preserve"> </w:t>
      </w:r>
      <w:r w:rsidRPr="00D0379C">
        <w:rPr>
          <w:rFonts w:ascii="Times New Roman" w:hAnsi="Times New Roman" w:cs="Times New Roman"/>
          <w:b/>
          <w:i/>
          <w:sz w:val="22"/>
          <w:szCs w:val="22"/>
          <w:lang w:val="en-US"/>
        </w:rPr>
        <w:t>28.00</w:t>
      </w:r>
      <w:r w:rsidRPr="00D0379C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D0379C">
        <w:rPr>
          <w:rFonts w:ascii="Times New Roman" w:hAnsi="Times New Roman" w:cs="Times New Roman"/>
          <w:b/>
          <w:i/>
          <w:sz w:val="22"/>
          <w:szCs w:val="22"/>
          <w:lang w:val="ru-RU"/>
        </w:rPr>
        <w:t>лева/тон</w:t>
      </w:r>
      <w:r w:rsidR="008E2282">
        <w:rPr>
          <w:rFonts w:ascii="Times New Roman" w:hAnsi="Times New Roman" w:cs="Times New Roman"/>
          <w:i/>
          <w:sz w:val="22"/>
          <w:szCs w:val="22"/>
        </w:rPr>
        <w:t xml:space="preserve"> без ДДС</w:t>
      </w:r>
      <w:r w:rsidR="008E2282">
        <w:rPr>
          <w:rFonts w:ascii="Times New Roman" w:hAnsi="Times New Roman" w:cs="Times New Roman"/>
          <w:i/>
          <w:sz w:val="22"/>
          <w:szCs w:val="22"/>
          <w:lang w:val="en-US"/>
        </w:rPr>
        <w:t>.</w:t>
      </w:r>
      <w:r w:rsidRPr="00D0379C">
        <w:rPr>
          <w:rFonts w:ascii="Times New Roman" w:hAnsi="Times New Roman" w:cs="Times New Roman"/>
          <w:i/>
          <w:sz w:val="22"/>
          <w:szCs w:val="22"/>
        </w:rPr>
        <w:t xml:space="preserve">  </w:t>
      </w:r>
    </w:p>
    <w:p w:rsidR="00D0379C" w:rsidRDefault="00D0379C" w:rsidP="00885D5D">
      <w:pPr>
        <w:ind w:right="-559"/>
        <w:jc w:val="both"/>
        <w:rPr>
          <w:rFonts w:ascii="Times New Roman" w:hAnsi="Times New Roman" w:cs="Times New Roman"/>
          <w:b/>
          <w:sz w:val="22"/>
          <w:szCs w:val="22"/>
          <w:lang w:val="en-US"/>
        </w:rPr>
      </w:pPr>
    </w:p>
    <w:p w:rsidR="00E83CAF" w:rsidRPr="002E36B0" w:rsidRDefault="00A05B25" w:rsidP="00885D5D">
      <w:pPr>
        <w:ind w:right="-559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</w:rPr>
        <w:t xml:space="preserve">3. </w:t>
      </w:r>
      <w:r w:rsidR="00E83CAF" w:rsidRPr="002E36B0">
        <w:rPr>
          <w:rFonts w:ascii="Times New Roman" w:hAnsi="Times New Roman" w:cs="Times New Roman"/>
          <w:b/>
          <w:sz w:val="22"/>
          <w:szCs w:val="22"/>
        </w:rPr>
        <w:t>Комплексната оценка на офертите</w:t>
      </w:r>
      <w:r w:rsidR="00E83CAF" w:rsidRPr="002E36B0">
        <w:rPr>
          <w:rFonts w:ascii="Times New Roman" w:hAnsi="Times New Roman" w:cs="Times New Roman"/>
          <w:sz w:val="22"/>
          <w:szCs w:val="22"/>
        </w:rPr>
        <w:t xml:space="preserve"> </w:t>
      </w:r>
      <w:r w:rsidRPr="002E36B0">
        <w:rPr>
          <w:rFonts w:ascii="Times New Roman" w:hAnsi="Times New Roman" w:cs="Times New Roman"/>
          <w:b/>
          <w:sz w:val="22"/>
          <w:szCs w:val="22"/>
        </w:rPr>
        <w:t>КО</w:t>
      </w:r>
      <w:r w:rsidRPr="002E36B0">
        <w:rPr>
          <w:rFonts w:ascii="Times New Roman" w:hAnsi="Times New Roman" w:cs="Times New Roman"/>
          <w:sz w:val="22"/>
          <w:szCs w:val="22"/>
        </w:rPr>
        <w:t xml:space="preserve"> </w:t>
      </w:r>
      <w:r w:rsidR="002F5F4D" w:rsidRPr="002E36B0">
        <w:rPr>
          <w:rFonts w:ascii="Times New Roman" w:hAnsi="Times New Roman" w:cs="Times New Roman"/>
          <w:sz w:val="22"/>
          <w:szCs w:val="22"/>
        </w:rPr>
        <w:t xml:space="preserve">е </w:t>
      </w:r>
      <w:r w:rsidRPr="002E36B0">
        <w:rPr>
          <w:rFonts w:ascii="Times New Roman" w:hAnsi="Times New Roman" w:cs="Times New Roman"/>
          <w:sz w:val="22"/>
          <w:szCs w:val="22"/>
        </w:rPr>
        <w:t xml:space="preserve">с максимална стойност </w:t>
      </w:r>
      <w:r w:rsidRPr="002E36B0">
        <w:rPr>
          <w:rFonts w:ascii="Times New Roman" w:hAnsi="Times New Roman" w:cs="Times New Roman"/>
          <w:b/>
          <w:sz w:val="22"/>
          <w:szCs w:val="22"/>
        </w:rPr>
        <w:t>10</w:t>
      </w:r>
      <w:r w:rsidR="00DE4EDF" w:rsidRPr="002E36B0">
        <w:rPr>
          <w:rFonts w:ascii="Times New Roman" w:hAnsi="Times New Roman" w:cs="Times New Roman"/>
          <w:b/>
          <w:sz w:val="22"/>
          <w:szCs w:val="22"/>
          <w:lang w:val="en-US"/>
        </w:rPr>
        <w:t>0</w:t>
      </w:r>
      <w:r w:rsidRPr="002E36B0">
        <w:rPr>
          <w:rFonts w:ascii="Times New Roman" w:hAnsi="Times New Roman" w:cs="Times New Roman"/>
          <w:sz w:val="22"/>
          <w:szCs w:val="22"/>
        </w:rPr>
        <w:t xml:space="preserve"> точки</w:t>
      </w:r>
      <w:r w:rsidR="002F5F4D" w:rsidRPr="002E36B0">
        <w:rPr>
          <w:rFonts w:ascii="Times New Roman" w:hAnsi="Times New Roman" w:cs="Times New Roman"/>
          <w:sz w:val="22"/>
          <w:szCs w:val="22"/>
        </w:rPr>
        <w:t xml:space="preserve"> и се </w:t>
      </w:r>
      <w:r w:rsidR="004154AB" w:rsidRPr="002E36B0">
        <w:rPr>
          <w:rFonts w:ascii="Times New Roman" w:hAnsi="Times New Roman" w:cs="Times New Roman"/>
          <w:sz w:val="22"/>
          <w:szCs w:val="22"/>
        </w:rPr>
        <w:t>изчислява</w:t>
      </w:r>
      <w:r w:rsidR="002F5F4D" w:rsidRPr="002E36B0">
        <w:rPr>
          <w:rFonts w:ascii="Times New Roman" w:hAnsi="Times New Roman" w:cs="Times New Roman"/>
          <w:sz w:val="22"/>
          <w:szCs w:val="22"/>
        </w:rPr>
        <w:t xml:space="preserve"> по формулата:</w:t>
      </w:r>
    </w:p>
    <w:p w:rsidR="000E7691" w:rsidRPr="002E36B0" w:rsidRDefault="00E83CAF" w:rsidP="00885D5D">
      <w:pPr>
        <w:ind w:right="-559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</w:rPr>
        <w:t xml:space="preserve">КО = </w:t>
      </w:r>
      <w:r w:rsidR="00B07216" w:rsidRPr="002E36B0">
        <w:rPr>
          <w:rFonts w:ascii="Times New Roman" w:hAnsi="Times New Roman" w:cs="Times New Roman"/>
          <w:b/>
          <w:sz w:val="22"/>
          <w:szCs w:val="22"/>
        </w:rPr>
        <w:t>0.</w:t>
      </w:r>
      <w:r w:rsidR="00DE4EDF" w:rsidRPr="002E36B0">
        <w:rPr>
          <w:rFonts w:ascii="Times New Roman" w:hAnsi="Times New Roman" w:cs="Times New Roman"/>
          <w:b/>
          <w:sz w:val="22"/>
          <w:szCs w:val="22"/>
          <w:lang w:val="en-US"/>
        </w:rPr>
        <w:t>6</w:t>
      </w:r>
      <w:r w:rsidR="00DD59CB" w:rsidRPr="002E36B0">
        <w:rPr>
          <w:rFonts w:ascii="Times New Roman" w:hAnsi="Times New Roman" w:cs="Times New Roman"/>
          <w:b/>
          <w:sz w:val="22"/>
          <w:szCs w:val="22"/>
        </w:rPr>
        <w:t>0х</w:t>
      </w:r>
      <w:r w:rsidR="00B07216" w:rsidRPr="002E36B0">
        <w:rPr>
          <w:rFonts w:ascii="Times New Roman" w:hAnsi="Times New Roman" w:cs="Times New Roman"/>
          <w:b/>
          <w:sz w:val="22"/>
          <w:szCs w:val="22"/>
        </w:rPr>
        <w:t xml:space="preserve">П+ </w:t>
      </w:r>
      <w:r w:rsidR="00DE4EDF" w:rsidRPr="002E36B0">
        <w:rPr>
          <w:rFonts w:ascii="Times New Roman" w:hAnsi="Times New Roman" w:cs="Times New Roman"/>
          <w:b/>
          <w:sz w:val="22"/>
          <w:szCs w:val="22"/>
        </w:rPr>
        <w:t>0.</w:t>
      </w:r>
      <w:r w:rsidR="00DE4EDF" w:rsidRPr="002E36B0">
        <w:rPr>
          <w:rFonts w:ascii="Times New Roman" w:hAnsi="Times New Roman" w:cs="Times New Roman"/>
          <w:b/>
          <w:sz w:val="22"/>
          <w:szCs w:val="22"/>
          <w:lang w:val="en-US"/>
        </w:rPr>
        <w:t>4</w:t>
      </w:r>
      <w:r w:rsidR="00B07216" w:rsidRPr="002E36B0">
        <w:rPr>
          <w:rFonts w:ascii="Times New Roman" w:hAnsi="Times New Roman" w:cs="Times New Roman"/>
          <w:b/>
          <w:sz w:val="22"/>
          <w:szCs w:val="22"/>
        </w:rPr>
        <w:t>0х</w:t>
      </w:r>
      <w:r w:rsidR="002F5F4D" w:rsidRPr="002E36B0">
        <w:rPr>
          <w:rFonts w:ascii="Times New Roman" w:hAnsi="Times New Roman" w:cs="Times New Roman"/>
          <w:b/>
          <w:sz w:val="22"/>
          <w:szCs w:val="22"/>
        </w:rPr>
        <w:t>Ц</w:t>
      </w:r>
    </w:p>
    <w:p w:rsidR="00E83CAF" w:rsidRPr="002E36B0" w:rsidRDefault="00E83CAF" w:rsidP="00885D5D">
      <w:pPr>
        <w:spacing w:line="200" w:lineRule="exact"/>
        <w:ind w:right="-559"/>
        <w:rPr>
          <w:rFonts w:ascii="Times New Roman" w:eastAsia="Times New Roman" w:hAnsi="Times New Roman" w:cs="Times New Roman"/>
          <w:sz w:val="22"/>
          <w:szCs w:val="22"/>
        </w:rPr>
      </w:pPr>
    </w:p>
    <w:p w:rsidR="000867E7" w:rsidRPr="002E36B0" w:rsidRDefault="000867E7" w:rsidP="00885D5D">
      <w:pPr>
        <w:ind w:right="-559" w:firstLine="567"/>
        <w:jc w:val="both"/>
        <w:rPr>
          <w:rFonts w:ascii="Times New Roman" w:hAnsi="Times New Roman" w:cs="Times New Roman"/>
          <w:i/>
          <w:sz w:val="22"/>
          <w:szCs w:val="22"/>
          <w:lang w:val="en-US"/>
        </w:rPr>
      </w:pPr>
      <w:r w:rsidRPr="002E36B0">
        <w:rPr>
          <w:rFonts w:ascii="Times New Roman" w:hAnsi="Times New Roman" w:cs="Times New Roman"/>
          <w:i/>
          <w:sz w:val="22"/>
          <w:szCs w:val="22"/>
        </w:rPr>
        <w:t>За целите на оценяването, коефициентите ще се изчисляват до втория знак след десетичната запетая.</w:t>
      </w:r>
    </w:p>
    <w:p w:rsidR="000E7691" w:rsidRPr="002E36B0" w:rsidRDefault="000E7691" w:rsidP="00885D5D">
      <w:pPr>
        <w:ind w:right="-559" w:firstLine="567"/>
        <w:jc w:val="both"/>
        <w:rPr>
          <w:rFonts w:ascii="Times New Roman" w:eastAsia="Batang" w:hAnsi="Times New Roman" w:cs="Times New Roman"/>
          <w:bCs/>
          <w:color w:val="000000"/>
          <w:sz w:val="22"/>
          <w:szCs w:val="22"/>
        </w:rPr>
      </w:pPr>
      <w:r w:rsidRPr="002E36B0">
        <w:rPr>
          <w:rFonts w:ascii="Times New Roman" w:eastAsia="Batang" w:hAnsi="Times New Roman" w:cs="Times New Roman"/>
          <w:bCs/>
          <w:color w:val="000000"/>
          <w:sz w:val="22"/>
          <w:szCs w:val="22"/>
        </w:rPr>
        <w:t xml:space="preserve"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най-висока КО. </w:t>
      </w:r>
    </w:p>
    <w:p w:rsidR="00EB7386" w:rsidRPr="000E7691" w:rsidRDefault="00EC58CC" w:rsidP="00A273BC">
      <w:pPr>
        <w:ind w:right="-559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36B0">
        <w:rPr>
          <w:rFonts w:ascii="Times New Roman" w:hAnsi="Times New Roman" w:cs="Times New Roman"/>
          <w:sz w:val="22"/>
          <w:szCs w:val="22"/>
        </w:rPr>
        <w:t xml:space="preserve">Когато комплексните оценки на две или повече оферти са равни, </w:t>
      </w:r>
      <w:r w:rsidR="00EB7386" w:rsidRPr="002E36B0">
        <w:rPr>
          <w:rFonts w:ascii="Times New Roman" w:hAnsi="Times New Roman" w:cs="Times New Roman"/>
          <w:sz w:val="22"/>
          <w:szCs w:val="22"/>
        </w:rPr>
        <w:t>комисията прилага чл. 58</w:t>
      </w:r>
      <w:r w:rsidR="002E36B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EB7386" w:rsidRPr="002E36B0">
        <w:rPr>
          <w:rFonts w:ascii="Times New Roman" w:hAnsi="Times New Roman" w:cs="Times New Roman"/>
          <w:sz w:val="22"/>
          <w:szCs w:val="22"/>
        </w:rPr>
        <w:t xml:space="preserve">от ППЗОП. </w:t>
      </w:r>
    </w:p>
    <w:sectPr w:rsidR="00EB7386" w:rsidRPr="000E7691" w:rsidSect="008E450C">
      <w:pgSz w:w="11900" w:h="16840"/>
      <w:pgMar w:top="709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54D75"/>
    <w:rsid w:val="0006131A"/>
    <w:rsid w:val="000867E7"/>
    <w:rsid w:val="000E7691"/>
    <w:rsid w:val="00143C50"/>
    <w:rsid w:val="00165EBD"/>
    <w:rsid w:val="0017523B"/>
    <w:rsid w:val="001C53CF"/>
    <w:rsid w:val="001E71E2"/>
    <w:rsid w:val="001F2259"/>
    <w:rsid w:val="00265EB4"/>
    <w:rsid w:val="00276184"/>
    <w:rsid w:val="002A669A"/>
    <w:rsid w:val="002E36B0"/>
    <w:rsid w:val="002E521F"/>
    <w:rsid w:val="002F0556"/>
    <w:rsid w:val="002F5F4D"/>
    <w:rsid w:val="00321B84"/>
    <w:rsid w:val="003751F4"/>
    <w:rsid w:val="003D2BB2"/>
    <w:rsid w:val="00400D09"/>
    <w:rsid w:val="004154AB"/>
    <w:rsid w:val="004222B1"/>
    <w:rsid w:val="00426807"/>
    <w:rsid w:val="00453D9E"/>
    <w:rsid w:val="004554F6"/>
    <w:rsid w:val="00470CEF"/>
    <w:rsid w:val="004A38A5"/>
    <w:rsid w:val="004C71A0"/>
    <w:rsid w:val="00512876"/>
    <w:rsid w:val="00525A12"/>
    <w:rsid w:val="005A0914"/>
    <w:rsid w:val="005E4F4E"/>
    <w:rsid w:val="00622327"/>
    <w:rsid w:val="006249F1"/>
    <w:rsid w:val="00663B5C"/>
    <w:rsid w:val="006D12CB"/>
    <w:rsid w:val="00745653"/>
    <w:rsid w:val="007D2FBE"/>
    <w:rsid w:val="00851E13"/>
    <w:rsid w:val="00885D5D"/>
    <w:rsid w:val="008A651C"/>
    <w:rsid w:val="008D5146"/>
    <w:rsid w:val="008E2282"/>
    <w:rsid w:val="008E4152"/>
    <w:rsid w:val="008E450C"/>
    <w:rsid w:val="008E7601"/>
    <w:rsid w:val="008F7560"/>
    <w:rsid w:val="00923260"/>
    <w:rsid w:val="0093280D"/>
    <w:rsid w:val="00965C78"/>
    <w:rsid w:val="00986642"/>
    <w:rsid w:val="009A45FA"/>
    <w:rsid w:val="009A7391"/>
    <w:rsid w:val="009C2C84"/>
    <w:rsid w:val="009C3425"/>
    <w:rsid w:val="00A05B25"/>
    <w:rsid w:val="00A273BC"/>
    <w:rsid w:val="00A62D73"/>
    <w:rsid w:val="00A64F40"/>
    <w:rsid w:val="00A90AE2"/>
    <w:rsid w:val="00A91171"/>
    <w:rsid w:val="00AD74FE"/>
    <w:rsid w:val="00B07216"/>
    <w:rsid w:val="00B54C13"/>
    <w:rsid w:val="00B6379B"/>
    <w:rsid w:val="00B6398F"/>
    <w:rsid w:val="00BC747C"/>
    <w:rsid w:val="00C23282"/>
    <w:rsid w:val="00C350CD"/>
    <w:rsid w:val="00C40F6B"/>
    <w:rsid w:val="00C55F45"/>
    <w:rsid w:val="00C81F81"/>
    <w:rsid w:val="00C878A7"/>
    <w:rsid w:val="00CE05D1"/>
    <w:rsid w:val="00CF07E0"/>
    <w:rsid w:val="00D03180"/>
    <w:rsid w:val="00D0379C"/>
    <w:rsid w:val="00D14FB6"/>
    <w:rsid w:val="00D95E11"/>
    <w:rsid w:val="00DA5A4F"/>
    <w:rsid w:val="00DB16BA"/>
    <w:rsid w:val="00DD59CB"/>
    <w:rsid w:val="00DE44F3"/>
    <w:rsid w:val="00DE4EDF"/>
    <w:rsid w:val="00E22CA2"/>
    <w:rsid w:val="00E57D8D"/>
    <w:rsid w:val="00E75BE1"/>
    <w:rsid w:val="00E834DD"/>
    <w:rsid w:val="00E83CAF"/>
    <w:rsid w:val="00EB7386"/>
    <w:rsid w:val="00EC58CC"/>
    <w:rsid w:val="00ED26C7"/>
    <w:rsid w:val="00EE1AE3"/>
    <w:rsid w:val="00F536B4"/>
    <w:rsid w:val="00FD447E"/>
    <w:rsid w:val="00FD58D8"/>
    <w:rsid w:val="00FE0AD9"/>
    <w:rsid w:val="00FE1F2F"/>
    <w:rsid w:val="00FF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152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F7560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paragraph" w:customStyle="1" w:styleId="Char">
    <w:name w:val="Char Знак Знак"/>
    <w:basedOn w:val="Normal"/>
    <w:rsid w:val="00FD58D8"/>
    <w:pPr>
      <w:tabs>
        <w:tab w:val="left" w:pos="709"/>
      </w:tabs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152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F7560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paragraph" w:customStyle="1" w:styleId="Char">
    <w:name w:val="Char Знак Знак"/>
    <w:basedOn w:val="Normal"/>
    <w:rsid w:val="00FD58D8"/>
    <w:pPr>
      <w:tabs>
        <w:tab w:val="left" w:pos="709"/>
      </w:tabs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8C69C-5594-4E04-82BF-4C922AC00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43</cp:revision>
  <cp:lastPrinted>2019-03-18T11:51:00Z</cp:lastPrinted>
  <dcterms:created xsi:type="dcterms:W3CDTF">2019-03-04T08:50:00Z</dcterms:created>
  <dcterms:modified xsi:type="dcterms:W3CDTF">2019-06-19T07:46:00Z</dcterms:modified>
</cp:coreProperties>
</file>